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C" w:rsidRDefault="001F41EC" w:rsidP="001F41EC">
      <w:pPr>
        <w:jc w:val="center"/>
        <w:rPr>
          <w:rFonts w:ascii="Times New Roman" w:hAnsi="Times New Roman"/>
          <w:sz w:val="28"/>
          <w:szCs w:val="28"/>
        </w:rPr>
      </w:pPr>
      <w:r w:rsidRPr="007F1DAC">
        <w:rPr>
          <w:rFonts w:ascii="Times New Roman" w:hAnsi="Times New Roman"/>
          <w:sz w:val="28"/>
          <w:szCs w:val="28"/>
        </w:rPr>
        <w:t>ПРОТОКОЛЬНОЕ РЕШЕНИЕ</w:t>
      </w:r>
    </w:p>
    <w:p w:rsidR="001F41EC" w:rsidRDefault="001F41EC" w:rsidP="001F41EC">
      <w:pPr>
        <w:jc w:val="center"/>
        <w:rPr>
          <w:rFonts w:ascii="Times New Roman" w:hAnsi="Times New Roman"/>
          <w:sz w:val="28"/>
          <w:szCs w:val="28"/>
        </w:rPr>
      </w:pPr>
    </w:p>
    <w:p w:rsidR="001F41EC" w:rsidRPr="005142AA" w:rsidRDefault="001F41EC" w:rsidP="001F41EC">
      <w:pPr>
        <w:spacing w:after="0"/>
        <w:rPr>
          <w:rFonts w:ascii="Times New Roman" w:hAnsi="Times New Roman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4219"/>
        <w:gridCol w:w="1829"/>
        <w:gridCol w:w="3413"/>
      </w:tblGrid>
      <w:tr w:rsidR="001F41EC" w:rsidRPr="005142AA" w:rsidTr="00D51321">
        <w:tc>
          <w:tcPr>
            <w:tcW w:w="4219" w:type="dxa"/>
            <w:hideMark/>
          </w:tcPr>
          <w:p w:rsidR="001F41EC" w:rsidRPr="005142AA" w:rsidRDefault="001F41EC" w:rsidP="00D513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участии депутатов в работе комиссий, осуществляющих открытие работ и приемку выполненных работ</w:t>
            </w:r>
          </w:p>
        </w:tc>
        <w:tc>
          <w:tcPr>
            <w:tcW w:w="1829" w:type="dxa"/>
            <w:hideMark/>
          </w:tcPr>
          <w:p w:rsidR="001F41EC" w:rsidRPr="005142AA" w:rsidRDefault="001F41EC" w:rsidP="00D51321">
            <w:pPr>
              <w:rPr>
                <w:rFonts w:ascii="Times New Roman" w:hAnsi="Times New Roman"/>
              </w:rPr>
            </w:pPr>
          </w:p>
        </w:tc>
        <w:tc>
          <w:tcPr>
            <w:tcW w:w="3413" w:type="dxa"/>
            <w:hideMark/>
          </w:tcPr>
          <w:p w:rsidR="001F41EC" w:rsidRPr="005142AA" w:rsidRDefault="001F41EC" w:rsidP="00D5132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F41EC" w:rsidRDefault="001F41EC" w:rsidP="001F41EC">
      <w:pPr>
        <w:spacing w:after="0" w:line="240" w:lineRule="auto"/>
        <w:jc w:val="both"/>
      </w:pPr>
    </w:p>
    <w:p w:rsidR="001F41EC" w:rsidRDefault="001F41EC" w:rsidP="001F41EC">
      <w:pPr>
        <w:spacing w:after="0" w:line="240" w:lineRule="auto"/>
        <w:jc w:val="both"/>
      </w:pPr>
    </w:p>
    <w:p w:rsidR="001F41EC" w:rsidRDefault="007530C4" w:rsidP="001F41E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Матушкино и на основании обращения </w:t>
      </w:r>
      <w:r w:rsidR="001F41EC">
        <w:rPr>
          <w:rFonts w:ascii="Times New Roman" w:hAnsi="Times New Roman"/>
          <w:sz w:val="28"/>
          <w:szCs w:val="28"/>
        </w:rPr>
        <w:t>Главы управы района Матушкино города Москвы от 16.01.2015г</w:t>
      </w:r>
      <w:r>
        <w:rPr>
          <w:rFonts w:ascii="Times New Roman" w:hAnsi="Times New Roman"/>
          <w:sz w:val="28"/>
          <w:szCs w:val="28"/>
        </w:rPr>
        <w:t>.</w:t>
      </w:r>
      <w:r w:rsidR="001F41EC">
        <w:rPr>
          <w:rFonts w:ascii="Times New Roman" w:hAnsi="Times New Roman"/>
          <w:sz w:val="28"/>
          <w:szCs w:val="28"/>
        </w:rPr>
        <w:t xml:space="preserve"> № 1-24/5-24/5  об участии депутатов в работе комиссий, осуществляющих открытие и приемку выполненных работ в рамках Программы по приведению в порядок подъездов многоквартирных жилых домов, </w:t>
      </w:r>
      <w:r w:rsidR="001F41EC" w:rsidRPr="00DF50A1">
        <w:rPr>
          <w:rFonts w:ascii="Times New Roman" w:hAnsi="Times New Roman"/>
          <w:b/>
          <w:sz w:val="28"/>
          <w:szCs w:val="28"/>
        </w:rPr>
        <w:t>Со</w:t>
      </w:r>
      <w:r w:rsidR="001F41EC">
        <w:rPr>
          <w:rFonts w:ascii="Times New Roman" w:hAnsi="Times New Roman"/>
          <w:b/>
          <w:sz w:val="28"/>
          <w:szCs w:val="28"/>
        </w:rPr>
        <w:t>вет депутатов муниципального округа Матушкино решил:</w:t>
      </w:r>
      <w:proofErr w:type="gramEnd"/>
    </w:p>
    <w:p w:rsidR="00BD1B5A" w:rsidRDefault="001F41EC" w:rsidP="00BD1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6F8C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1B5A" w:rsidRPr="00BD1B5A">
        <w:rPr>
          <w:rFonts w:ascii="Times New Roman" w:hAnsi="Times New Roman"/>
          <w:sz w:val="28"/>
          <w:szCs w:val="28"/>
        </w:rPr>
        <w:t>Определить закрепление депутатов</w:t>
      </w:r>
      <w:r w:rsidR="00BD1B5A">
        <w:rPr>
          <w:rFonts w:ascii="Times New Roman" w:hAnsi="Times New Roman"/>
          <w:b/>
          <w:sz w:val="28"/>
          <w:szCs w:val="28"/>
        </w:rPr>
        <w:t xml:space="preserve"> </w:t>
      </w:r>
      <w:r w:rsidR="00BD1B5A">
        <w:rPr>
          <w:rFonts w:ascii="Times New Roman" w:hAnsi="Times New Roman"/>
          <w:sz w:val="28"/>
          <w:szCs w:val="28"/>
        </w:rPr>
        <w:t xml:space="preserve"> Совета депутатов муниципального округа  Матушкино для участия в </w:t>
      </w:r>
      <w:r w:rsidR="00F15124">
        <w:rPr>
          <w:rFonts w:ascii="Times New Roman" w:hAnsi="Times New Roman"/>
          <w:sz w:val="28"/>
          <w:szCs w:val="28"/>
        </w:rPr>
        <w:t xml:space="preserve">работе </w:t>
      </w:r>
      <w:r w:rsidR="00BD1B5A">
        <w:rPr>
          <w:rFonts w:ascii="Times New Roman" w:hAnsi="Times New Roman"/>
          <w:sz w:val="28"/>
          <w:szCs w:val="28"/>
        </w:rPr>
        <w:t>комисси</w:t>
      </w:r>
      <w:r w:rsidR="00F15124">
        <w:rPr>
          <w:rFonts w:ascii="Times New Roman" w:hAnsi="Times New Roman"/>
          <w:sz w:val="28"/>
          <w:szCs w:val="28"/>
        </w:rPr>
        <w:t>й, осуществляющих</w:t>
      </w:r>
      <w:r w:rsidR="00BD1B5A">
        <w:rPr>
          <w:rFonts w:ascii="Times New Roman" w:hAnsi="Times New Roman"/>
          <w:sz w:val="28"/>
          <w:szCs w:val="28"/>
        </w:rPr>
        <w:t xml:space="preserve"> </w:t>
      </w:r>
      <w:r w:rsidR="00F15124">
        <w:rPr>
          <w:rFonts w:ascii="Times New Roman" w:hAnsi="Times New Roman"/>
          <w:sz w:val="28"/>
          <w:szCs w:val="28"/>
        </w:rPr>
        <w:t>открытие</w:t>
      </w:r>
      <w:r w:rsidR="00A079BB">
        <w:rPr>
          <w:rFonts w:ascii="Times New Roman" w:hAnsi="Times New Roman"/>
          <w:sz w:val="28"/>
          <w:szCs w:val="28"/>
        </w:rPr>
        <w:t xml:space="preserve"> работ</w:t>
      </w:r>
      <w:bookmarkStart w:id="0" w:name="_GoBack"/>
      <w:bookmarkEnd w:id="0"/>
      <w:r w:rsidR="00F15124">
        <w:rPr>
          <w:rFonts w:ascii="Times New Roman" w:hAnsi="Times New Roman"/>
          <w:sz w:val="28"/>
          <w:szCs w:val="28"/>
        </w:rPr>
        <w:t xml:space="preserve"> и приемку</w:t>
      </w:r>
      <w:r w:rsidR="00BD1B5A">
        <w:rPr>
          <w:rFonts w:ascii="Times New Roman" w:hAnsi="Times New Roman"/>
          <w:sz w:val="28"/>
          <w:szCs w:val="28"/>
        </w:rPr>
        <w:t xml:space="preserve"> выполненных работ по ремонту подъездов многоквартирных домов района Матушкино:</w:t>
      </w:r>
    </w:p>
    <w:p w:rsidR="00BD1B5A" w:rsidRDefault="00BD1B5A" w:rsidP="00BD1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4"/>
        <w:gridCol w:w="2603"/>
        <w:gridCol w:w="4394"/>
        <w:gridCol w:w="1950"/>
      </w:tblGrid>
      <w:tr w:rsidR="00BD1B5A" w:rsidTr="00F15124">
        <w:tc>
          <w:tcPr>
            <w:tcW w:w="624" w:type="dxa"/>
          </w:tcPr>
          <w:p w:rsidR="00BD1B5A" w:rsidRPr="00BD1B5A" w:rsidRDefault="00BD1B5A" w:rsidP="00BD1B5A">
            <w:pPr>
              <w:rPr>
                <w:rFonts w:ascii="Times New Roman" w:hAnsi="Times New Roman"/>
                <w:sz w:val="24"/>
                <w:szCs w:val="24"/>
              </w:rPr>
            </w:pPr>
            <w:r w:rsidRPr="00BD1B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B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B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</w:tcPr>
          <w:p w:rsidR="00BD1B5A" w:rsidRPr="00BD1B5A" w:rsidRDefault="00BD1B5A" w:rsidP="00BD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394" w:type="dxa"/>
          </w:tcPr>
          <w:p w:rsidR="00BD1B5A" w:rsidRPr="00BD1B5A" w:rsidRDefault="00F15124" w:rsidP="000F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депутата</w:t>
            </w:r>
          </w:p>
        </w:tc>
        <w:tc>
          <w:tcPr>
            <w:tcW w:w="1950" w:type="dxa"/>
          </w:tcPr>
          <w:p w:rsidR="00BD1B5A" w:rsidRPr="00BD1B5A" w:rsidRDefault="00F15124" w:rsidP="000F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</w:tr>
      <w:tr w:rsidR="00BD1B5A" w:rsidTr="00F15124">
        <w:tc>
          <w:tcPr>
            <w:tcW w:w="624" w:type="dxa"/>
          </w:tcPr>
          <w:p w:rsidR="00BD1B5A" w:rsidRPr="00C30FFC" w:rsidRDefault="00F15124" w:rsidP="00BD1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BD1B5A" w:rsidRPr="00C30FFC" w:rsidRDefault="00BD1B5A" w:rsidP="00702947">
            <w:pPr>
              <w:rPr>
                <w:rFonts w:ascii="Times New Roman" w:hAnsi="Times New Roman"/>
                <w:sz w:val="28"/>
                <w:szCs w:val="28"/>
              </w:rPr>
            </w:pPr>
            <w:r w:rsidRPr="00C30FFC">
              <w:rPr>
                <w:rFonts w:ascii="Times New Roman" w:hAnsi="Times New Roman"/>
                <w:sz w:val="28"/>
                <w:szCs w:val="28"/>
              </w:rPr>
              <w:t xml:space="preserve">корпус  127 </w:t>
            </w:r>
          </w:p>
        </w:tc>
        <w:tc>
          <w:tcPr>
            <w:tcW w:w="4394" w:type="dxa"/>
          </w:tcPr>
          <w:p w:rsidR="00BD1B5A" w:rsidRPr="00C30FFC" w:rsidRDefault="00BD1B5A" w:rsidP="000F4A45">
            <w:pPr>
              <w:rPr>
                <w:rFonts w:ascii="Times New Roman" w:hAnsi="Times New Roman"/>
                <w:sz w:val="28"/>
                <w:szCs w:val="28"/>
              </w:rPr>
            </w:pPr>
            <w:r w:rsidRPr="00C30FFC">
              <w:rPr>
                <w:rFonts w:ascii="Times New Roman" w:hAnsi="Times New Roman"/>
                <w:sz w:val="28"/>
                <w:szCs w:val="28"/>
              </w:rPr>
              <w:t>Бибаева Татьяна Владимировна</w:t>
            </w:r>
          </w:p>
        </w:tc>
        <w:tc>
          <w:tcPr>
            <w:tcW w:w="1950" w:type="dxa"/>
          </w:tcPr>
          <w:p w:rsidR="00BD1B5A" w:rsidRPr="00C30FFC" w:rsidRDefault="00F15124" w:rsidP="000F4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1B5A" w:rsidTr="00F15124">
        <w:tc>
          <w:tcPr>
            <w:tcW w:w="624" w:type="dxa"/>
          </w:tcPr>
          <w:p w:rsidR="00BD1B5A" w:rsidRPr="00C30FFC" w:rsidRDefault="00F15124" w:rsidP="00BD1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BD1B5A" w:rsidRPr="00C30FFC" w:rsidRDefault="00BD1B5A" w:rsidP="00BD1B5A">
            <w:pPr>
              <w:rPr>
                <w:rFonts w:ascii="Times New Roman" w:hAnsi="Times New Roman"/>
                <w:sz w:val="28"/>
                <w:szCs w:val="28"/>
              </w:rPr>
            </w:pPr>
            <w:r w:rsidRPr="00C30FFC">
              <w:rPr>
                <w:rFonts w:ascii="Times New Roman" w:hAnsi="Times New Roman"/>
                <w:sz w:val="28"/>
                <w:szCs w:val="28"/>
              </w:rPr>
              <w:t xml:space="preserve">корпус 125,128, 129 </w:t>
            </w:r>
          </w:p>
        </w:tc>
        <w:tc>
          <w:tcPr>
            <w:tcW w:w="4394" w:type="dxa"/>
          </w:tcPr>
          <w:p w:rsidR="00BD1B5A" w:rsidRPr="00C30FFC" w:rsidRDefault="00BD1B5A" w:rsidP="000F4A45">
            <w:pPr>
              <w:rPr>
                <w:rFonts w:ascii="Times New Roman" w:hAnsi="Times New Roman"/>
                <w:sz w:val="28"/>
                <w:szCs w:val="28"/>
              </w:rPr>
            </w:pPr>
            <w:r w:rsidRPr="00C30FFC">
              <w:rPr>
                <w:rFonts w:ascii="Times New Roman" w:hAnsi="Times New Roman"/>
                <w:sz w:val="28"/>
                <w:szCs w:val="28"/>
              </w:rPr>
              <w:t>Колесникова Ирина Геннадьевна</w:t>
            </w:r>
          </w:p>
        </w:tc>
        <w:tc>
          <w:tcPr>
            <w:tcW w:w="1950" w:type="dxa"/>
          </w:tcPr>
          <w:p w:rsidR="00BD1B5A" w:rsidRPr="00C30FFC" w:rsidRDefault="00F15124" w:rsidP="000F4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1B5A" w:rsidTr="00F15124">
        <w:tc>
          <w:tcPr>
            <w:tcW w:w="624" w:type="dxa"/>
          </w:tcPr>
          <w:p w:rsidR="00BD1B5A" w:rsidRPr="00C30FFC" w:rsidRDefault="00F15124" w:rsidP="00BD1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BD1B5A" w:rsidRPr="00C30FFC" w:rsidRDefault="00BD1B5A" w:rsidP="00BD1B5A">
            <w:pPr>
              <w:rPr>
                <w:rFonts w:ascii="Times New Roman" w:hAnsi="Times New Roman"/>
                <w:sz w:val="28"/>
                <w:szCs w:val="28"/>
              </w:rPr>
            </w:pPr>
            <w:r w:rsidRPr="00C30FFC">
              <w:rPr>
                <w:rFonts w:ascii="Times New Roman" w:hAnsi="Times New Roman"/>
                <w:sz w:val="28"/>
                <w:szCs w:val="28"/>
              </w:rPr>
              <w:t xml:space="preserve">корпус </w:t>
            </w:r>
            <w:r w:rsidR="00702947">
              <w:rPr>
                <w:rFonts w:ascii="Times New Roman" w:hAnsi="Times New Roman"/>
                <w:sz w:val="28"/>
                <w:szCs w:val="28"/>
              </w:rPr>
              <w:t xml:space="preserve">126, </w:t>
            </w:r>
            <w:r w:rsidRPr="00C30FFC">
              <w:rPr>
                <w:rFonts w:ascii="Times New Roman" w:hAnsi="Times New Roman"/>
                <w:sz w:val="28"/>
                <w:szCs w:val="28"/>
              </w:rPr>
              <w:t>130</w:t>
            </w:r>
            <w:proofErr w:type="gramStart"/>
            <w:r w:rsidRPr="00C30F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C30FFC">
              <w:rPr>
                <w:rFonts w:ascii="Times New Roman" w:hAnsi="Times New Roman"/>
                <w:sz w:val="28"/>
                <w:szCs w:val="28"/>
              </w:rPr>
              <w:t xml:space="preserve">, 130 Б </w:t>
            </w:r>
          </w:p>
        </w:tc>
        <w:tc>
          <w:tcPr>
            <w:tcW w:w="4394" w:type="dxa"/>
          </w:tcPr>
          <w:p w:rsidR="00BD1B5A" w:rsidRPr="00C30FFC" w:rsidRDefault="00BD1B5A" w:rsidP="00F15124">
            <w:pPr>
              <w:rPr>
                <w:rFonts w:ascii="Times New Roman" w:hAnsi="Times New Roman"/>
                <w:sz w:val="28"/>
                <w:szCs w:val="28"/>
              </w:rPr>
            </w:pPr>
            <w:r w:rsidRPr="00C30FFC">
              <w:rPr>
                <w:rFonts w:ascii="Times New Roman" w:hAnsi="Times New Roman"/>
                <w:sz w:val="28"/>
                <w:szCs w:val="28"/>
              </w:rPr>
              <w:t>Морозов Валерий Павлович</w:t>
            </w:r>
          </w:p>
        </w:tc>
        <w:tc>
          <w:tcPr>
            <w:tcW w:w="1950" w:type="dxa"/>
          </w:tcPr>
          <w:p w:rsidR="00BD1B5A" w:rsidRPr="00C30FFC" w:rsidRDefault="00F15124" w:rsidP="000F4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D1B5A" w:rsidRDefault="00702947" w:rsidP="00BD1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C230D3">
        <w:rPr>
          <w:rFonts w:ascii="Times New Roman" w:hAnsi="Times New Roman"/>
          <w:b/>
          <w:sz w:val="28"/>
          <w:szCs w:val="28"/>
        </w:rPr>
        <w:t>Контроль</w:t>
      </w:r>
      <w:r w:rsidRPr="00C230D3">
        <w:rPr>
          <w:rFonts w:ascii="Times New Roman" w:hAnsi="Times New Roman"/>
          <w:sz w:val="28"/>
          <w:szCs w:val="28"/>
        </w:rPr>
        <w:t xml:space="preserve"> за выполнением настоящего решения возложить на главу муниципального округа </w:t>
      </w:r>
      <w:proofErr w:type="gramStart"/>
      <w:r w:rsidRPr="00C230D3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C230D3">
        <w:rPr>
          <w:rFonts w:ascii="Times New Roman" w:hAnsi="Times New Roman"/>
          <w:sz w:val="28"/>
          <w:szCs w:val="28"/>
        </w:rPr>
        <w:t xml:space="preserve"> </w:t>
      </w:r>
      <w:r w:rsidRPr="00C230D3">
        <w:rPr>
          <w:rFonts w:ascii="Times New Roman" w:hAnsi="Times New Roman"/>
          <w:b/>
          <w:sz w:val="28"/>
          <w:szCs w:val="28"/>
        </w:rPr>
        <w:t xml:space="preserve"> Анисимова</w:t>
      </w:r>
      <w:r>
        <w:rPr>
          <w:rFonts w:ascii="Times New Roman" w:hAnsi="Times New Roman"/>
          <w:b/>
          <w:sz w:val="28"/>
          <w:szCs w:val="28"/>
        </w:rPr>
        <w:t xml:space="preserve"> В.В</w:t>
      </w:r>
      <w:r w:rsidRPr="00C230D3">
        <w:rPr>
          <w:rFonts w:ascii="Times New Roman" w:hAnsi="Times New Roman"/>
          <w:b/>
          <w:sz w:val="28"/>
          <w:szCs w:val="28"/>
        </w:rPr>
        <w:t>.</w:t>
      </w:r>
    </w:p>
    <w:p w:rsidR="001F41EC" w:rsidRDefault="001F41EC" w:rsidP="001F4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1B5A" w:rsidRPr="00DF50A1" w:rsidRDefault="00BD1B5A" w:rsidP="001F4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1EC" w:rsidRPr="00A245F2" w:rsidRDefault="001F41EC" w:rsidP="001F41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45F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1F41EC" w:rsidRDefault="001F41EC" w:rsidP="001F41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245F2"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 w:rsidRPr="00A245F2">
        <w:rPr>
          <w:rFonts w:ascii="Times New Roman" w:hAnsi="Times New Roman"/>
          <w:b/>
          <w:sz w:val="28"/>
          <w:szCs w:val="28"/>
        </w:rPr>
        <w:tab/>
      </w:r>
      <w:r w:rsidRPr="00A245F2">
        <w:rPr>
          <w:rFonts w:ascii="Times New Roman" w:hAnsi="Times New Roman"/>
          <w:b/>
          <w:sz w:val="28"/>
          <w:szCs w:val="28"/>
        </w:rPr>
        <w:tab/>
      </w:r>
      <w:r w:rsidRPr="00A245F2">
        <w:rPr>
          <w:rFonts w:ascii="Times New Roman" w:hAnsi="Times New Roman"/>
          <w:b/>
          <w:sz w:val="28"/>
          <w:szCs w:val="28"/>
        </w:rPr>
        <w:tab/>
      </w:r>
      <w:r w:rsidRPr="00A245F2">
        <w:rPr>
          <w:rFonts w:ascii="Times New Roman" w:hAnsi="Times New Roman"/>
          <w:b/>
          <w:sz w:val="28"/>
          <w:szCs w:val="28"/>
        </w:rPr>
        <w:tab/>
      </w:r>
      <w:r w:rsidRPr="00A245F2">
        <w:rPr>
          <w:rFonts w:ascii="Times New Roman" w:hAnsi="Times New Roman"/>
          <w:b/>
          <w:sz w:val="28"/>
          <w:szCs w:val="28"/>
        </w:rPr>
        <w:tab/>
      </w:r>
      <w:r w:rsidRPr="00A245F2">
        <w:rPr>
          <w:rFonts w:ascii="Times New Roman" w:hAnsi="Times New Roman"/>
          <w:b/>
          <w:sz w:val="28"/>
          <w:szCs w:val="28"/>
        </w:rPr>
        <w:tab/>
      </w:r>
      <w:r w:rsidRPr="00A245F2">
        <w:rPr>
          <w:rFonts w:ascii="Times New Roman" w:hAnsi="Times New Roman"/>
          <w:b/>
          <w:sz w:val="28"/>
          <w:szCs w:val="28"/>
        </w:rPr>
        <w:tab/>
      </w:r>
      <w:r w:rsidRPr="00A245F2">
        <w:rPr>
          <w:rFonts w:ascii="Times New Roman" w:hAnsi="Times New Roman"/>
          <w:b/>
          <w:sz w:val="28"/>
          <w:szCs w:val="28"/>
        </w:rPr>
        <w:tab/>
        <w:t>В.В. Анисимов</w:t>
      </w:r>
    </w:p>
    <w:p w:rsidR="001F41EC" w:rsidRDefault="001F41EC" w:rsidP="001F41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EC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753D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1F41EC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371FA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02947"/>
    <w:rsid w:val="00712BB0"/>
    <w:rsid w:val="007219A7"/>
    <w:rsid w:val="007530C4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02582"/>
    <w:rsid w:val="00A079BB"/>
    <w:rsid w:val="00A343A8"/>
    <w:rsid w:val="00A51195"/>
    <w:rsid w:val="00A84218"/>
    <w:rsid w:val="00A8541C"/>
    <w:rsid w:val="00A975C6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1B5A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15124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F41EC"/>
    <w:pPr>
      <w:ind w:left="720"/>
      <w:contextualSpacing/>
    </w:pPr>
  </w:style>
  <w:style w:type="table" w:styleId="a9">
    <w:name w:val="Table Grid"/>
    <w:basedOn w:val="a1"/>
    <w:uiPriority w:val="59"/>
    <w:rsid w:val="00BD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F41EC"/>
    <w:pPr>
      <w:ind w:left="720"/>
      <w:contextualSpacing/>
    </w:pPr>
  </w:style>
  <w:style w:type="table" w:styleId="a9">
    <w:name w:val="Table Grid"/>
    <w:basedOn w:val="a1"/>
    <w:uiPriority w:val="59"/>
    <w:rsid w:val="00BD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3</cp:revision>
  <cp:lastPrinted>2015-01-19T12:36:00Z</cp:lastPrinted>
  <dcterms:created xsi:type="dcterms:W3CDTF">2015-01-19T06:02:00Z</dcterms:created>
  <dcterms:modified xsi:type="dcterms:W3CDTF">2015-01-19T12:37:00Z</dcterms:modified>
</cp:coreProperties>
</file>